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F9" w:rsidRDefault="002D15F9" w:rsidP="002D15F9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8A3284" w:rsidRPr="00BF2767" w:rsidRDefault="008A3284" w:rsidP="008A3284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BF276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 RADNIH MJESTA IZ JAVNOG NATJEČAJA, PRAVNI IZVORI ZA PRIPREMANJE KANDIDATA ZA TESTIRANJE I PODACI O PLAĆI</w:t>
      </w:r>
    </w:p>
    <w:p w:rsidR="008A3284" w:rsidRDefault="008A3284" w:rsidP="008A32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284" w:rsidRPr="002D15F9" w:rsidRDefault="008A3284" w:rsidP="008A32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</w:p>
    <w:p w:rsidR="008A3284" w:rsidRPr="002D15F9" w:rsidRDefault="008A3284" w:rsidP="008A3284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</w:pPr>
      <w:r w:rsidRPr="002D15F9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 xml:space="preserve">Služba upravnih poslova, državljanstva i stranaca, Odjel za državljanstvo i strance     -     </w:t>
      </w:r>
      <w:r w:rsidRPr="002D15F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 xml:space="preserve">viši referent  </w:t>
      </w:r>
    </w:p>
    <w:p w:rsidR="008A3284" w:rsidRDefault="008A3284" w:rsidP="008A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A3284" w:rsidRPr="001106B9" w:rsidRDefault="008A3284" w:rsidP="008A32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92906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</w:t>
      </w:r>
      <w:r w:rsidRPr="001106B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2"/>
            </w:tblGrid>
            <w:tr w:rsidR="008A3284" w:rsidRPr="002D15F9" w:rsidTr="0041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284" w:rsidRPr="002D15F9" w:rsidRDefault="008A3284" w:rsidP="0041080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2D15F9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Zaprima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            </w:r>
                </w:p>
              </w:tc>
            </w:tr>
          </w:tbl>
          <w:p w:rsidR="008A3284" w:rsidRPr="002D15F9" w:rsidRDefault="008A3284" w:rsidP="00410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</w:p>
        </w:tc>
      </w:tr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3284" w:rsidRPr="002D15F9" w:rsidRDefault="008A3284" w:rsidP="00410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</w:pPr>
            <w:r w:rsidRPr="002D15F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</w:tbl>
    <w:p w:rsidR="008A3284" w:rsidRPr="002D15F9" w:rsidRDefault="008A3284" w:rsidP="008A3284">
      <w:pPr>
        <w:spacing w:after="0" w:line="255" w:lineRule="atLeast"/>
        <w:rPr>
          <w:rFonts w:ascii="Arial" w:hAnsi="Arial" w:cs="Arial"/>
          <w:sz w:val="24"/>
          <w:szCs w:val="24"/>
        </w:rPr>
      </w:pPr>
      <w:r w:rsidRPr="002D15F9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  <w:t>PRAVNI IZVORI ZA TESTIRANJE</w:t>
      </w:r>
      <w:r w:rsidRPr="002D15F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hr-HR"/>
        </w:rPr>
        <w:t>:</w:t>
      </w:r>
    </w:p>
    <w:p w:rsidR="008A3284" w:rsidRPr="002D15F9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5F9">
        <w:rPr>
          <w:rFonts w:ascii="Arial" w:hAnsi="Arial" w:cs="Arial"/>
          <w:sz w:val="24"/>
          <w:szCs w:val="24"/>
        </w:rPr>
        <w:t xml:space="preserve">1.  Zakon o hrvatskom državljanstvu (Narodne novine, broj: 53/91, 70/91, 28/92, </w:t>
      </w:r>
    </w:p>
    <w:p w:rsidR="008A3284" w:rsidRPr="002D15F9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 w:rsidRPr="002D15F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D15F9">
        <w:rPr>
          <w:rFonts w:ascii="Arial" w:hAnsi="Arial" w:cs="Arial"/>
          <w:sz w:val="24"/>
          <w:szCs w:val="24"/>
        </w:rPr>
        <w:t xml:space="preserve">  113/93, 4/94, 130/11, 110/15, 102/19 i 138/21)</w:t>
      </w:r>
    </w:p>
    <w:p w:rsidR="008A3284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D15F9">
        <w:rPr>
          <w:rFonts w:ascii="Arial" w:hAnsi="Arial" w:cs="Arial"/>
          <w:sz w:val="24"/>
          <w:szCs w:val="24"/>
        </w:rPr>
        <w:t xml:space="preserve">2.  Zakon o strancima (Narodne novine, broj: 133/20, 114/22 i 151/22)  - Glava V (članci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8A3284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D15F9">
        <w:rPr>
          <w:rFonts w:ascii="Arial" w:hAnsi="Arial" w:cs="Arial"/>
          <w:sz w:val="24"/>
          <w:szCs w:val="24"/>
        </w:rPr>
        <w:t>54. do</w:t>
      </w:r>
      <w:r>
        <w:rPr>
          <w:rFonts w:ascii="Arial" w:hAnsi="Arial" w:cs="Arial"/>
          <w:sz w:val="24"/>
          <w:szCs w:val="24"/>
        </w:rPr>
        <w:t xml:space="preserve"> </w:t>
      </w:r>
      <w:r w:rsidRPr="002D15F9">
        <w:rPr>
          <w:rFonts w:ascii="Arial" w:hAnsi="Arial" w:cs="Arial"/>
          <w:sz w:val="24"/>
          <w:szCs w:val="24"/>
        </w:rPr>
        <w:t xml:space="preserve"> 87), Glava VI (članci 88. do 125. i 138. do 149.), Glava VII (članci 150. do </w:t>
      </w:r>
    </w:p>
    <w:p w:rsidR="008A3284" w:rsidRPr="002D15F9" w:rsidRDefault="008A3284" w:rsidP="008A3284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2D15F9">
        <w:rPr>
          <w:rFonts w:ascii="Arial" w:hAnsi="Arial" w:cs="Arial"/>
          <w:sz w:val="24"/>
          <w:szCs w:val="24"/>
        </w:rPr>
        <w:t>159.), Glava IX</w:t>
      </w:r>
      <w:r>
        <w:rPr>
          <w:rFonts w:ascii="Arial" w:hAnsi="Arial" w:cs="Arial"/>
          <w:sz w:val="24"/>
          <w:szCs w:val="24"/>
        </w:rPr>
        <w:t xml:space="preserve"> </w:t>
      </w:r>
      <w:r w:rsidRPr="002D15F9">
        <w:rPr>
          <w:rFonts w:ascii="Arial" w:hAnsi="Arial" w:cs="Arial"/>
          <w:sz w:val="24"/>
          <w:szCs w:val="24"/>
        </w:rPr>
        <w:t xml:space="preserve"> (članci 167. do 175.) i Glava X (članci 176. do 180.)</w:t>
      </w:r>
    </w:p>
    <w:p w:rsidR="008A3284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314F">
        <w:rPr>
          <w:rFonts w:ascii="Arial" w:hAnsi="Arial" w:cs="Arial"/>
          <w:b/>
          <w:sz w:val="24"/>
          <w:szCs w:val="24"/>
        </w:rPr>
        <w:t xml:space="preserve">      </w:t>
      </w:r>
      <w:r w:rsidRPr="0053314F">
        <w:rPr>
          <w:rFonts w:ascii="Arial" w:hAnsi="Arial" w:cs="Arial"/>
          <w:sz w:val="24"/>
          <w:szCs w:val="24"/>
        </w:rPr>
        <w:t xml:space="preserve">3. Zakon o općem upravnom postupku ( Narodne novine, broj: 47/09 i 110/21)  - Drugi dio </w:t>
      </w:r>
    </w:p>
    <w:p w:rsidR="008A3284" w:rsidRPr="0053314F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3314F">
        <w:rPr>
          <w:rFonts w:ascii="Arial" w:hAnsi="Arial" w:cs="Arial"/>
          <w:sz w:val="24"/>
          <w:szCs w:val="24"/>
        </w:rPr>
        <w:t xml:space="preserve">(članci 40. – 52.  i  71. do 95.) i  Treći dio  (članci 96. do 133. ) </w:t>
      </w:r>
    </w:p>
    <w:p w:rsidR="008A3284" w:rsidRDefault="008A3284" w:rsidP="008A32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A3284" w:rsidRPr="002D15F9" w:rsidRDefault="008A3284" w:rsidP="008A3284">
      <w:pPr>
        <w:pStyle w:val="Odlomakpopisa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  <w:r w:rsidRPr="002D15F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  <w:t xml:space="preserve">Policijska postaja Sisak   -   </w:t>
      </w:r>
      <w:r w:rsidRPr="002D15F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>referent</w:t>
      </w:r>
    </w:p>
    <w:p w:rsidR="008A3284" w:rsidRPr="002D15F9" w:rsidRDefault="008A3284" w:rsidP="008A3284">
      <w:pPr>
        <w:pStyle w:val="Odlomakpopisa"/>
        <w:spacing w:after="0" w:line="255" w:lineRule="atLeast"/>
        <w:ind w:left="1080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A3284" w:rsidRPr="002D15F9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D15F9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 RADNOG MJESTA</w:t>
      </w:r>
      <w:r w:rsidRPr="002D15F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2"/>
            </w:tblGrid>
            <w:tr w:rsidR="008A3284" w:rsidRPr="002D15F9" w:rsidTr="0041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3284" w:rsidRPr="002D15F9" w:rsidRDefault="008A3284" w:rsidP="0041080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2D15F9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>Obavlja poslove prekršajnog postupka, zadužuje i razdužuje policijske službenike sa obrascima za vođenje prekršajnog postupka, priprema predmete prekršajnog postupka u policijskoj postaji, vodi propisane evidencije, obavlja druge poslove prekršajnog postupka po nalogu nadređenog službenika.</w:t>
                  </w:r>
                </w:p>
              </w:tc>
            </w:tr>
          </w:tbl>
          <w:p w:rsidR="008A3284" w:rsidRPr="002D15F9" w:rsidRDefault="008A3284" w:rsidP="00410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  <w:tr w:rsidR="008A3284" w:rsidRPr="002D15F9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3284" w:rsidRDefault="008A3284" w:rsidP="00410801">
            <w:pPr>
              <w:pStyle w:val="Bezprored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 Uredba o uredskom poslovanju (Narodne novine, broj: 75/21)</w:t>
            </w:r>
          </w:p>
          <w:p w:rsidR="008A3284" w:rsidRDefault="008A3284" w:rsidP="00410801">
            <w:pPr>
              <w:pStyle w:val="Bezprored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Prekršajni zakon  </w:t>
            </w:r>
            <w:r>
              <w:rPr>
                <w:rFonts w:ascii="Arial" w:hAnsi="Arial" w:cs="Arial"/>
                <w:sz w:val="24"/>
                <w:szCs w:val="24"/>
              </w:rPr>
              <w:t xml:space="preserve">(Narodne novine, broj: 107/07, 39/13, 157/13, 110/15, 70/17, 118/18 i 114/22)  </w:t>
            </w:r>
          </w:p>
          <w:p w:rsidR="008A3284" w:rsidRPr="002D15F9" w:rsidRDefault="008A3284" w:rsidP="00410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8A3284" w:rsidRPr="00175848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8A3284" w:rsidRPr="00523559" w:rsidRDefault="008A3284" w:rsidP="008A3284">
      <w:pPr>
        <w:pStyle w:val="Odlomakpopis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</w:pP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  <w:t xml:space="preserve">Policijska postaja Kutina -   </w:t>
      </w: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>referent</w:t>
      </w:r>
    </w:p>
    <w:p w:rsidR="008A3284" w:rsidRPr="00523559" w:rsidRDefault="008A3284" w:rsidP="008A3284">
      <w:pPr>
        <w:pStyle w:val="Odlomakpopisa"/>
        <w:numPr>
          <w:ilvl w:val="0"/>
          <w:numId w:val="3"/>
        </w:numPr>
        <w:spacing w:after="0" w:line="255" w:lineRule="atLeast"/>
        <w:rPr>
          <w:rFonts w:ascii="Arial" w:eastAsia="Times New Roman" w:hAnsi="Arial" w:cs="Arial"/>
          <w:color w:val="000000"/>
          <w:sz w:val="28"/>
          <w:szCs w:val="28"/>
          <w:u w:val="single"/>
          <w:lang w:eastAsia="hr-HR"/>
        </w:rPr>
      </w:pP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hr-HR"/>
        </w:rPr>
        <w:t xml:space="preserve">Policijska postaja Petrinja  - </w:t>
      </w:r>
      <w:r w:rsidRPr="00523559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hr-HR"/>
        </w:rPr>
        <w:t>referent</w:t>
      </w:r>
    </w:p>
    <w:p w:rsidR="008A3284" w:rsidRPr="002D15F9" w:rsidRDefault="008A3284" w:rsidP="008A3284">
      <w:pPr>
        <w:pStyle w:val="Odlomakpopisa"/>
        <w:spacing w:after="0" w:line="255" w:lineRule="atLeast"/>
        <w:ind w:left="1080"/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</w:pPr>
    </w:p>
    <w:p w:rsidR="008A3284" w:rsidRPr="00175848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 RADN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IH</w:t>
      </w:r>
      <w:r w:rsidRPr="00175848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 xml:space="preserve"> MJESTA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Pr="002D15F9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D15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</w:t>
      </w:r>
      <w:r w:rsidRPr="002D15F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</w:r>
    </w:p>
    <w:p w:rsidR="008A3284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</w:pPr>
    </w:p>
    <w:p w:rsidR="008A3284" w:rsidRPr="00175848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  <w:t>PRAVNI IZVORI ZA PRIPREMANJE KANDIDATA ZA TESTIRANJE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Pr="009A0D1F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>1. Zakon o osobnoj iskaznici (Narodne novine, broj:</w:t>
      </w:r>
      <w:r>
        <w:rPr>
          <w:rFonts w:ascii="Arial" w:hAnsi="Arial" w:cs="Arial"/>
          <w:sz w:val="24"/>
          <w:szCs w:val="24"/>
        </w:rPr>
        <w:t xml:space="preserve"> </w:t>
      </w:r>
      <w:r w:rsidRPr="009A0D1F">
        <w:rPr>
          <w:rFonts w:ascii="Arial" w:hAnsi="Arial" w:cs="Arial"/>
          <w:sz w:val="24"/>
          <w:szCs w:val="24"/>
        </w:rPr>
        <w:t xml:space="preserve">62/15, 42,20, 144/20 i 114/22)     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>2. Zakon o prebivalištu (Narod</w:t>
      </w:r>
      <w:r>
        <w:rPr>
          <w:rFonts w:ascii="Arial" w:hAnsi="Arial" w:cs="Arial"/>
          <w:sz w:val="24"/>
          <w:szCs w:val="24"/>
        </w:rPr>
        <w:t>ne novine, broj: 144/12, 158/13 i</w:t>
      </w:r>
      <w:r w:rsidRPr="009A0D1F">
        <w:rPr>
          <w:rFonts w:ascii="Arial" w:hAnsi="Arial" w:cs="Arial"/>
          <w:sz w:val="24"/>
          <w:szCs w:val="24"/>
        </w:rPr>
        <w:t xml:space="preserve"> 114/22)                 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4. Zakon o putnim ispravama hrvatskih državljana  - </w:t>
      </w:r>
      <w:r>
        <w:rPr>
          <w:rFonts w:ascii="Arial" w:hAnsi="Arial" w:cs="Arial"/>
          <w:sz w:val="24"/>
          <w:szCs w:val="24"/>
        </w:rPr>
        <w:t xml:space="preserve"> </w:t>
      </w:r>
      <w:r w:rsidRPr="009A0D1F">
        <w:rPr>
          <w:rFonts w:ascii="Arial" w:hAnsi="Arial" w:cs="Arial"/>
          <w:sz w:val="24"/>
          <w:szCs w:val="24"/>
        </w:rPr>
        <w:t xml:space="preserve">članci 4. </w:t>
      </w:r>
      <w:r>
        <w:rPr>
          <w:rFonts w:ascii="Arial" w:hAnsi="Arial" w:cs="Arial"/>
          <w:sz w:val="24"/>
          <w:szCs w:val="24"/>
        </w:rPr>
        <w:t>do</w:t>
      </w:r>
      <w:r w:rsidRPr="009A0D1F">
        <w:rPr>
          <w:rFonts w:ascii="Arial" w:hAnsi="Arial" w:cs="Arial"/>
          <w:sz w:val="24"/>
          <w:szCs w:val="24"/>
        </w:rPr>
        <w:t xml:space="preserve"> 9. i  članci 12.</w:t>
      </w:r>
      <w:r>
        <w:rPr>
          <w:rFonts w:ascii="Arial" w:hAnsi="Arial" w:cs="Arial"/>
          <w:sz w:val="24"/>
          <w:szCs w:val="24"/>
        </w:rPr>
        <w:t xml:space="preserve"> do  </w:t>
      </w:r>
      <w:r w:rsidRPr="009A0D1F">
        <w:rPr>
          <w:rFonts w:ascii="Arial" w:hAnsi="Arial" w:cs="Arial"/>
          <w:sz w:val="24"/>
          <w:szCs w:val="24"/>
        </w:rPr>
        <w:t>15. (Narodne novine, broj: 77/99, 133/02, 48/05, 74/09, 154/14, 82/15, 42/20</w:t>
      </w:r>
      <w:r>
        <w:rPr>
          <w:rFonts w:ascii="Arial" w:hAnsi="Arial" w:cs="Arial"/>
          <w:sz w:val="24"/>
          <w:szCs w:val="24"/>
        </w:rPr>
        <w:t xml:space="preserve"> i</w:t>
      </w:r>
      <w:r w:rsidRPr="009A0D1F">
        <w:rPr>
          <w:rFonts w:ascii="Arial" w:hAnsi="Arial" w:cs="Arial"/>
          <w:sz w:val="24"/>
          <w:szCs w:val="24"/>
        </w:rPr>
        <w:t xml:space="preserve"> 10/23)  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>5. Pravilnik o vozačkim dozvolama  - članci 5.</w:t>
      </w:r>
      <w:r>
        <w:rPr>
          <w:rFonts w:ascii="Arial" w:hAnsi="Arial" w:cs="Arial"/>
          <w:sz w:val="24"/>
          <w:szCs w:val="24"/>
        </w:rPr>
        <w:t xml:space="preserve"> do</w:t>
      </w:r>
      <w:r w:rsidRPr="009A0D1F">
        <w:rPr>
          <w:rFonts w:ascii="Arial" w:hAnsi="Arial" w:cs="Arial"/>
          <w:sz w:val="24"/>
          <w:szCs w:val="24"/>
        </w:rPr>
        <w:t xml:space="preserve"> 14. (Narodne novine, broj: 2/19</w:t>
      </w:r>
      <w:r>
        <w:rPr>
          <w:rFonts w:ascii="Arial" w:hAnsi="Arial" w:cs="Arial"/>
          <w:sz w:val="24"/>
          <w:szCs w:val="24"/>
        </w:rPr>
        <w:t xml:space="preserve"> i</w:t>
      </w:r>
      <w:r w:rsidRPr="009A0D1F">
        <w:rPr>
          <w:rFonts w:ascii="Arial" w:hAnsi="Arial" w:cs="Arial"/>
          <w:sz w:val="24"/>
          <w:szCs w:val="24"/>
        </w:rPr>
        <w:t xml:space="preserve"> 102/20)</w:t>
      </w:r>
    </w:p>
    <w:p w:rsidR="008A3284" w:rsidRDefault="008A3284" w:rsidP="008A328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D15F9">
        <w:rPr>
          <w:rFonts w:ascii="Arial" w:hAnsi="Arial" w:cs="Arial"/>
          <w:sz w:val="24"/>
          <w:szCs w:val="24"/>
        </w:rPr>
        <w:t xml:space="preserve">Zakon o strancima (Narodne novine, broj: 133/20, 114/22 i 151/22)  - Glava V (članci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8A3284" w:rsidRPr="00C833D4" w:rsidRDefault="008A3284" w:rsidP="008A328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2D15F9">
        <w:rPr>
          <w:rFonts w:ascii="Arial" w:hAnsi="Arial" w:cs="Arial"/>
          <w:sz w:val="24"/>
          <w:szCs w:val="24"/>
        </w:rPr>
        <w:t>54. do</w:t>
      </w:r>
      <w:r>
        <w:rPr>
          <w:rFonts w:ascii="Arial" w:hAnsi="Arial" w:cs="Arial"/>
          <w:sz w:val="24"/>
          <w:szCs w:val="24"/>
        </w:rPr>
        <w:t xml:space="preserve"> </w:t>
      </w:r>
      <w:r w:rsidRPr="002D15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62.</w:t>
      </w:r>
      <w:r w:rsidRPr="002D15F9">
        <w:rPr>
          <w:rFonts w:ascii="Arial" w:hAnsi="Arial" w:cs="Arial"/>
          <w:sz w:val="24"/>
          <w:szCs w:val="24"/>
        </w:rPr>
        <w:t>)</w:t>
      </w:r>
    </w:p>
    <w:p w:rsidR="008A3284" w:rsidRDefault="008A3284" w:rsidP="008A32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3284" w:rsidRPr="002D15F9" w:rsidRDefault="008A3284" w:rsidP="008A328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A3284" w:rsidRPr="002D15F9" w:rsidRDefault="008A3284" w:rsidP="008A3284">
      <w:pPr>
        <w:spacing w:after="0" w:line="240" w:lineRule="auto"/>
        <w:ind w:left="851"/>
        <w:rPr>
          <w:rFonts w:ascii="Arial" w:hAnsi="Arial" w:cs="Arial"/>
          <w:b/>
          <w:sz w:val="28"/>
          <w:szCs w:val="28"/>
        </w:rPr>
      </w:pPr>
      <w:r w:rsidRPr="002D15F9">
        <w:rPr>
          <w:rFonts w:ascii="Arial" w:hAnsi="Arial" w:cs="Arial"/>
          <w:b/>
          <w:sz w:val="28"/>
          <w:szCs w:val="28"/>
        </w:rPr>
        <w:t xml:space="preserve">5. Policijska postaja Sisak </w:t>
      </w:r>
    </w:p>
    <w:p w:rsidR="008A3284" w:rsidRDefault="008A3284" w:rsidP="008A3284">
      <w:pPr>
        <w:spacing w:after="0" w:line="240" w:lineRule="auto"/>
        <w:ind w:left="851"/>
        <w:rPr>
          <w:rFonts w:ascii="Arial" w:hAnsi="Arial" w:cs="Arial"/>
          <w:b/>
          <w:sz w:val="28"/>
          <w:szCs w:val="28"/>
        </w:rPr>
      </w:pPr>
      <w:r w:rsidRPr="002D15F9">
        <w:rPr>
          <w:rFonts w:ascii="Arial" w:hAnsi="Arial" w:cs="Arial"/>
          <w:b/>
          <w:sz w:val="28"/>
          <w:szCs w:val="28"/>
        </w:rPr>
        <w:t xml:space="preserve">    - </w:t>
      </w:r>
      <w:r w:rsidRPr="002D15F9">
        <w:rPr>
          <w:rFonts w:ascii="Arial" w:hAnsi="Arial" w:cs="Arial"/>
          <w:b/>
          <w:sz w:val="28"/>
          <w:szCs w:val="28"/>
          <w:u w:val="single"/>
        </w:rPr>
        <w:t>daktilograf</w:t>
      </w:r>
      <w:r w:rsidRPr="002D15F9">
        <w:rPr>
          <w:rFonts w:ascii="Arial" w:hAnsi="Arial" w:cs="Arial"/>
          <w:b/>
          <w:sz w:val="28"/>
          <w:szCs w:val="28"/>
        </w:rPr>
        <w:t xml:space="preserve"> </w:t>
      </w:r>
    </w:p>
    <w:p w:rsidR="008A3284" w:rsidRPr="002D15F9" w:rsidRDefault="008A3284" w:rsidP="008A328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A3284" w:rsidRPr="00175848" w:rsidRDefault="008A3284" w:rsidP="008A3284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color w:val="000000"/>
          <w:sz w:val="24"/>
          <w:szCs w:val="24"/>
          <w:u w:val="single"/>
          <w:lang w:eastAsia="hr-HR"/>
        </w:rPr>
        <w:t>OPIS POSLOVA RADNOG MJESTA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 prijepis materijala, piše po diktatu, priprema tablice s podacima, obrađuje informacije i podatke, temeljem analognog ili digitalnog audio zapisa stvara pisani dokument, radi u smjenama.</w:t>
      </w:r>
    </w:p>
    <w:p w:rsidR="008A3284" w:rsidRDefault="008A3284" w:rsidP="008A32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3284" w:rsidRPr="00175848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175848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  <w:lang w:eastAsia="hr-HR"/>
        </w:rPr>
        <w:t>PRAVNI IZVORI ZA PRIPREMANJE KANDIDATA ZA TESTIRANJE</w:t>
      </w:r>
      <w:r w:rsidRPr="001758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:rsidR="008A3284" w:rsidRDefault="008A3284" w:rsidP="008A3284">
      <w:pPr>
        <w:spacing w:after="0" w:line="255" w:lineRule="atLeast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1.  Uredba o uredskom poslovanju (Narodne novine, broj: 75/21)</w:t>
      </w:r>
    </w:p>
    <w:p w:rsidR="008A3284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</w:p>
    <w:p w:rsidR="008A3284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8A3284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8A3284" w:rsidRPr="002D15F9" w:rsidRDefault="008A3284" w:rsidP="008A3284">
      <w:pPr>
        <w:pStyle w:val="Bezproreda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 w:rsidRPr="002D15F9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hr-HR"/>
        </w:rPr>
        <w:t>PODACI O PLAĆI RADNIH MJESTA</w:t>
      </w:r>
      <w:r w:rsidRPr="002D15F9"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:</w:t>
      </w:r>
    </w:p>
    <w:p w:rsidR="008A3284" w:rsidRPr="009A0D1F" w:rsidRDefault="008A3284" w:rsidP="008A3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Plaća </w:t>
      </w:r>
      <w:r>
        <w:rPr>
          <w:rFonts w:ascii="Arial" w:hAnsi="Arial" w:cs="Arial"/>
          <w:sz w:val="24"/>
          <w:szCs w:val="24"/>
        </w:rPr>
        <w:t>je</w:t>
      </w:r>
      <w:r w:rsidRPr="009A0D1F">
        <w:rPr>
          <w:rFonts w:ascii="Arial" w:hAnsi="Arial" w:cs="Arial"/>
          <w:sz w:val="24"/>
          <w:szCs w:val="24"/>
        </w:rPr>
        <w:t xml:space="preserve"> određena Uredbom o nazivima radnih mjesta</w:t>
      </w:r>
      <w:r>
        <w:rPr>
          <w:rFonts w:ascii="Arial" w:hAnsi="Arial" w:cs="Arial"/>
          <w:sz w:val="24"/>
          <w:szCs w:val="24"/>
        </w:rPr>
        <w:t xml:space="preserve">, uvjetima za raspored i koeficijentima za obračun plaće u </w:t>
      </w:r>
      <w:r w:rsidRPr="009A0D1F">
        <w:rPr>
          <w:rFonts w:ascii="Arial" w:hAnsi="Arial" w:cs="Arial"/>
          <w:sz w:val="24"/>
          <w:szCs w:val="24"/>
        </w:rPr>
        <w:t xml:space="preserve">državnoj službi (Narodne novine, broj: </w:t>
      </w:r>
      <w:r>
        <w:rPr>
          <w:rFonts w:ascii="Arial" w:hAnsi="Arial" w:cs="Arial"/>
          <w:sz w:val="24"/>
          <w:szCs w:val="24"/>
        </w:rPr>
        <w:t>22/24</w:t>
      </w:r>
      <w:r w:rsidRPr="009A0D1F">
        <w:rPr>
          <w:rFonts w:ascii="Arial" w:hAnsi="Arial" w:cs="Arial"/>
          <w:sz w:val="24"/>
          <w:szCs w:val="24"/>
        </w:rPr>
        <w:t xml:space="preserve">) i Kolektivnim ugovorom za državne službenike i namještenike </w:t>
      </w:r>
      <w:r w:rsidRPr="009A0D1F">
        <w:rPr>
          <w:rFonts w:ascii="Arial" w:hAnsi="Arial" w:cs="Arial"/>
          <w:sz w:val="24"/>
          <w:szCs w:val="24"/>
          <w:lang w:eastAsia="hr-HR"/>
        </w:rPr>
        <w:t>(Narodne novine, br. 56/22, 127/22-Dodatak I., 58/23-Dodatak II.</w:t>
      </w:r>
      <w:r>
        <w:rPr>
          <w:rFonts w:ascii="Arial" w:hAnsi="Arial" w:cs="Arial"/>
          <w:sz w:val="24"/>
          <w:szCs w:val="24"/>
          <w:lang w:eastAsia="hr-HR"/>
        </w:rPr>
        <w:t>,</w:t>
      </w:r>
      <w:r w:rsidRPr="009A0D1F">
        <w:rPr>
          <w:rFonts w:ascii="Arial" w:hAnsi="Arial" w:cs="Arial"/>
          <w:sz w:val="24"/>
          <w:szCs w:val="24"/>
          <w:lang w:eastAsia="hr-HR"/>
        </w:rPr>
        <w:t xml:space="preserve"> 128/23-Dodatak III.</w:t>
      </w:r>
      <w:r>
        <w:rPr>
          <w:rFonts w:ascii="Arial" w:hAnsi="Arial" w:cs="Arial"/>
          <w:sz w:val="24"/>
          <w:szCs w:val="24"/>
          <w:lang w:eastAsia="hr-HR"/>
        </w:rPr>
        <w:t xml:space="preserve"> i 29/24</w:t>
      </w:r>
      <w:r w:rsidRPr="009A0D1F">
        <w:rPr>
          <w:rFonts w:ascii="Arial" w:hAnsi="Arial" w:cs="Arial"/>
          <w:sz w:val="24"/>
          <w:szCs w:val="24"/>
          <w:lang w:eastAsia="hr-HR"/>
        </w:rPr>
        <w:t>).</w:t>
      </w:r>
    </w:p>
    <w:p w:rsidR="008A3284" w:rsidRDefault="008A3284" w:rsidP="008A3284"/>
    <w:p w:rsidR="008A3284" w:rsidRDefault="008A3284" w:rsidP="008A3284"/>
    <w:p w:rsidR="008A3284" w:rsidRDefault="008A3284" w:rsidP="008A3284"/>
    <w:p w:rsidR="009263E8" w:rsidRDefault="009263E8" w:rsidP="008A3284">
      <w:pPr>
        <w:spacing w:after="0" w:line="255" w:lineRule="atLeast"/>
        <w:jc w:val="center"/>
      </w:pPr>
    </w:p>
    <w:sectPr w:rsidR="009263E8" w:rsidSect="005B5E4F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40E5"/>
    <w:multiLevelType w:val="hybridMultilevel"/>
    <w:tmpl w:val="007A90A0"/>
    <w:lvl w:ilvl="0" w:tplc="DFBE3052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B321D"/>
    <w:multiLevelType w:val="hybridMultilevel"/>
    <w:tmpl w:val="613A4F0E"/>
    <w:lvl w:ilvl="0" w:tplc="5BAE9A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12DCE"/>
    <w:multiLevelType w:val="hybridMultilevel"/>
    <w:tmpl w:val="D76CEBCE"/>
    <w:lvl w:ilvl="0" w:tplc="E2C0A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FF73A7"/>
    <w:multiLevelType w:val="hybridMultilevel"/>
    <w:tmpl w:val="470263E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F9"/>
    <w:rsid w:val="002D15F9"/>
    <w:rsid w:val="004543FF"/>
    <w:rsid w:val="00523559"/>
    <w:rsid w:val="00581E42"/>
    <w:rsid w:val="00845BB4"/>
    <w:rsid w:val="008A3284"/>
    <w:rsid w:val="009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3D88-26AC-49ED-96B0-C73C017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15F9"/>
    <w:pPr>
      <w:spacing w:after="0" w:line="240" w:lineRule="auto"/>
    </w:pPr>
  </w:style>
  <w:style w:type="paragraph" w:styleId="Odlomakpopisa">
    <w:name w:val="List Paragraph"/>
    <w:basedOn w:val="Normal"/>
    <w:qFormat/>
    <w:rsid w:val="002D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4</cp:revision>
  <dcterms:created xsi:type="dcterms:W3CDTF">2024-09-02T10:04:00Z</dcterms:created>
  <dcterms:modified xsi:type="dcterms:W3CDTF">2024-09-05T11:58:00Z</dcterms:modified>
</cp:coreProperties>
</file>